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2505075" cy="1864995"/>
            <wp:effectExtent l="0" t="0" r="9525" b="9525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18649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2329180" cy="1686560"/>
            <wp:effectExtent l="0" t="0" r="2540" b="5080"/>
            <wp:docPr id="5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29180" cy="16865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2491105" cy="1908810"/>
            <wp:effectExtent l="0" t="0" r="8255" b="11430"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91105" cy="19088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2677795" cy="1844675"/>
            <wp:effectExtent l="0" t="0" r="4445" b="14605"/>
            <wp:docPr id="6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77795" cy="1844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2474595" cy="1893570"/>
            <wp:effectExtent l="0" t="0" r="9525" b="11430"/>
            <wp:docPr id="4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74595" cy="18935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2510155" cy="1874520"/>
            <wp:effectExtent l="0" t="0" r="4445" b="0"/>
            <wp:docPr id="7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10155" cy="18745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A74EE6"/>
    <w:rsid w:val="57E00A9E"/>
    <w:rsid w:val="5DE36F86"/>
    <w:rsid w:val="69C01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241</TotalTime>
  <ScaleCrop>false</ScaleCrop>
  <LinksUpToDate>false</LinksUpToDate>
  <CharactersWithSpaces>0</CharactersWithSpaces>
  <Application>WPS Office_11.1.0.8573_F1E327BC-269C-435d-A152-05C5408002CA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掌缘生灭</cp:lastModifiedBy>
  <dcterms:modified xsi:type="dcterms:W3CDTF">2019-03-31T09:26:21Z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